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4EF" w:rsidRPr="00325A00" w:rsidRDefault="007874EF" w:rsidP="007874EF">
      <w:pPr>
        <w:pStyle w:val="Heading3"/>
        <w:rPr>
          <w:rStyle w:val="Heading3Char"/>
          <w:rFonts w:asciiTheme="minorHAnsi" w:hAnsiTheme="minorHAnsi" w:cstheme="minorHAnsi"/>
        </w:rPr>
      </w:pPr>
      <w:bookmarkStart w:id="0" w:name="_Toc415730996"/>
      <w:r w:rsidRPr="00325A00">
        <w:rPr>
          <w:rStyle w:val="Heading3Char"/>
          <w:rFonts w:asciiTheme="minorHAnsi" w:hAnsiTheme="minorHAnsi" w:cstheme="minorHAnsi"/>
          <w:b/>
        </w:rPr>
        <w:t>Pine Terminal Weevil</w:t>
      </w:r>
      <w:r w:rsidRPr="00325A00">
        <w:rPr>
          <w:rStyle w:val="Heading3Char"/>
          <w:rFonts w:asciiTheme="minorHAnsi" w:hAnsiTheme="minorHAnsi" w:cstheme="minorHAnsi"/>
        </w:rPr>
        <w:t xml:space="preserve"> </w:t>
      </w:r>
      <w:r w:rsidRPr="00325A00">
        <w:rPr>
          <w:rStyle w:val="Heading3Char"/>
          <w:rFonts w:asciiTheme="minorHAnsi" w:hAnsiTheme="minorHAnsi" w:cstheme="minorHAnsi"/>
          <w:i/>
        </w:rPr>
        <w:t>(</w:t>
      </w:r>
      <w:proofErr w:type="spellStart"/>
      <w:r w:rsidRPr="00325A00">
        <w:rPr>
          <w:rStyle w:val="Heading3Char"/>
          <w:rFonts w:asciiTheme="minorHAnsi" w:hAnsiTheme="minorHAnsi" w:cstheme="minorHAnsi"/>
          <w:i/>
        </w:rPr>
        <w:t>Pissodes</w:t>
      </w:r>
      <w:proofErr w:type="spellEnd"/>
      <w:r w:rsidRPr="00325A00">
        <w:rPr>
          <w:rStyle w:val="Heading3Char"/>
          <w:rFonts w:asciiTheme="minorHAnsi" w:hAnsiTheme="minorHAnsi" w:cstheme="minorHAnsi"/>
          <w:i/>
        </w:rPr>
        <w:t xml:space="preserve"> </w:t>
      </w:r>
      <w:proofErr w:type="spellStart"/>
      <w:r w:rsidRPr="00325A00">
        <w:rPr>
          <w:rStyle w:val="Heading3Char"/>
          <w:rFonts w:asciiTheme="minorHAnsi" w:hAnsiTheme="minorHAnsi" w:cstheme="minorHAnsi"/>
          <w:i/>
        </w:rPr>
        <w:t>terminalis</w:t>
      </w:r>
      <w:proofErr w:type="spellEnd"/>
      <w:r w:rsidRPr="00325A00">
        <w:rPr>
          <w:rStyle w:val="Heading3Char"/>
          <w:rFonts w:asciiTheme="minorHAnsi" w:hAnsiTheme="minorHAnsi" w:cstheme="minorHAnsi"/>
          <w:i/>
        </w:rPr>
        <w:t>)</w:t>
      </w:r>
      <w:bookmarkEnd w:id="0"/>
      <w:r w:rsidRPr="00325A00">
        <w:rPr>
          <w:rStyle w:val="Heading3Char"/>
          <w:rFonts w:asciiTheme="minorHAnsi" w:hAnsiTheme="minorHAnsi" w:cstheme="minorHAnsi"/>
        </w:rPr>
        <w:t xml:space="preserve"> </w:t>
      </w:r>
      <w:r w:rsidR="00325A00" w:rsidRPr="00325A00">
        <w:rPr>
          <w:rStyle w:val="Heading3Char"/>
          <w:rFonts w:asciiTheme="minorHAnsi" w:hAnsiTheme="minorHAnsi" w:cstheme="minorHAnsi"/>
        </w:rPr>
        <w:t>IWP</w:t>
      </w:r>
    </w:p>
    <w:p w:rsidR="007874EF" w:rsidRPr="00325A00" w:rsidRDefault="0084528E" w:rsidP="007874EF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noProof/>
          <w:lang w:val="en-CA" w:eastAsia="en-CA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2540</wp:posOffset>
            </wp:positionV>
            <wp:extent cx="1563370" cy="2353310"/>
            <wp:effectExtent l="0" t="0" r="0" b="8890"/>
            <wp:wrapSquare wrapText="bothSides"/>
            <wp:docPr id="1" name="Picture 1" descr="https://www.for.gov.bc.ca/hfp/publications/00198/101%20to%20150/fig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for.gov.bc.ca/hfp/publications/00198/101%20to%20150/fig11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370" cy="235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74EF" w:rsidRPr="00325A00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Very Low priority </w:t>
      </w:r>
    </w:p>
    <w:p w:rsidR="00626DF1" w:rsidRPr="0084528E" w:rsidRDefault="00626DF1" w:rsidP="007874EF">
      <w:pPr>
        <w:pStyle w:val="Default"/>
        <w:contextualSpacing/>
        <w:rPr>
          <w:rFonts w:asciiTheme="minorHAnsi" w:hAnsiTheme="minorHAnsi" w:cstheme="minorHAnsi"/>
          <w:b/>
          <w:bCs/>
          <w:iCs/>
        </w:rPr>
      </w:pPr>
      <w:r w:rsidRPr="0084528E">
        <w:rPr>
          <w:rFonts w:asciiTheme="minorHAnsi" w:hAnsiTheme="minorHAnsi" w:cstheme="minorHAnsi"/>
          <w:b/>
          <w:bCs/>
          <w:iCs/>
        </w:rPr>
        <w:t>Description</w:t>
      </w:r>
    </w:p>
    <w:p w:rsidR="00626DF1" w:rsidRPr="0084528E" w:rsidRDefault="00325A00" w:rsidP="007874EF">
      <w:pPr>
        <w:pStyle w:val="Default"/>
        <w:contextualSpacing/>
        <w:rPr>
          <w:rFonts w:asciiTheme="minorHAnsi" w:hAnsiTheme="minorHAnsi" w:cstheme="minorHAnsi"/>
          <w:bCs/>
          <w:iCs/>
        </w:rPr>
      </w:pPr>
      <w:r w:rsidRPr="0084528E">
        <w:rPr>
          <w:rFonts w:asciiTheme="minorHAnsi" w:hAnsiTheme="minorHAnsi" w:cstheme="minorHAnsi"/>
          <w:bCs/>
          <w:iCs/>
        </w:rPr>
        <w:t xml:space="preserve">Species affected are immature </w:t>
      </w:r>
      <w:proofErr w:type="spellStart"/>
      <w:r w:rsidRPr="0084528E">
        <w:rPr>
          <w:rFonts w:asciiTheme="minorHAnsi" w:hAnsiTheme="minorHAnsi" w:cstheme="minorHAnsi"/>
          <w:bCs/>
          <w:iCs/>
        </w:rPr>
        <w:t>lodgepole</w:t>
      </w:r>
      <w:proofErr w:type="spellEnd"/>
      <w:r w:rsidRPr="0084528E">
        <w:rPr>
          <w:rFonts w:asciiTheme="minorHAnsi" w:hAnsiTheme="minorHAnsi" w:cstheme="minorHAnsi"/>
          <w:bCs/>
          <w:iCs/>
        </w:rPr>
        <w:t xml:space="preserve"> pine, usually from 1 to 10 m in height.  This weevil prefers the most vigorous, open grown trees, and causes terminal dieback of the current year’s growth.  Repeated atta</w:t>
      </w:r>
      <w:bookmarkStart w:id="1" w:name="_GoBack"/>
      <w:bookmarkEnd w:id="1"/>
      <w:r w:rsidRPr="0084528E">
        <w:rPr>
          <w:rFonts w:asciiTheme="minorHAnsi" w:hAnsiTheme="minorHAnsi" w:cstheme="minorHAnsi"/>
          <w:bCs/>
          <w:iCs/>
        </w:rPr>
        <w:t>cks over several years can result in deformed, multi-leader trees.</w:t>
      </w:r>
    </w:p>
    <w:p w:rsidR="00325A00" w:rsidRPr="0084528E" w:rsidRDefault="00325A00" w:rsidP="007874EF">
      <w:pPr>
        <w:pStyle w:val="Default"/>
        <w:contextualSpacing/>
        <w:rPr>
          <w:rFonts w:asciiTheme="minorHAnsi" w:hAnsiTheme="minorHAnsi" w:cstheme="minorHAnsi"/>
          <w:b/>
          <w:bCs/>
          <w:iCs/>
        </w:rPr>
      </w:pPr>
    </w:p>
    <w:p w:rsidR="007874EF" w:rsidRPr="0084528E" w:rsidRDefault="00626DF1" w:rsidP="007874EF">
      <w:pPr>
        <w:pStyle w:val="Default"/>
        <w:contextualSpacing/>
        <w:rPr>
          <w:rFonts w:asciiTheme="minorHAnsi" w:hAnsiTheme="minorHAnsi" w:cstheme="minorHAnsi"/>
          <w:b/>
          <w:bCs/>
          <w:iCs/>
        </w:rPr>
      </w:pPr>
      <w:r w:rsidRPr="0084528E">
        <w:rPr>
          <w:rFonts w:asciiTheme="minorHAnsi" w:hAnsiTheme="minorHAnsi" w:cstheme="minorHAnsi"/>
          <w:b/>
          <w:bCs/>
          <w:iCs/>
        </w:rPr>
        <w:t>Extent</w:t>
      </w:r>
    </w:p>
    <w:p w:rsidR="00626DF1" w:rsidRPr="0084528E" w:rsidRDefault="00626DF1" w:rsidP="00626DF1">
      <w:pPr>
        <w:pStyle w:val="Default"/>
        <w:jc w:val="both"/>
        <w:rPr>
          <w:rFonts w:asciiTheme="minorHAnsi" w:hAnsiTheme="minorHAnsi" w:cstheme="minorHAnsi"/>
        </w:rPr>
      </w:pPr>
      <w:r w:rsidRPr="0084528E">
        <w:rPr>
          <w:rFonts w:asciiTheme="minorHAnsi" w:hAnsiTheme="minorHAnsi" w:cstheme="minorHAnsi"/>
        </w:rPr>
        <w:t xml:space="preserve">This insect is considered a low priority forest health factor in pine plantations.  </w:t>
      </w:r>
    </w:p>
    <w:p w:rsidR="00626DF1" w:rsidRPr="0084528E" w:rsidRDefault="00626DF1" w:rsidP="007874EF">
      <w:pPr>
        <w:pStyle w:val="Default"/>
        <w:contextualSpacing/>
        <w:rPr>
          <w:rFonts w:asciiTheme="minorHAnsi" w:hAnsiTheme="minorHAnsi" w:cstheme="minorHAnsi"/>
          <w:b/>
          <w:bCs/>
          <w:iCs/>
        </w:rPr>
      </w:pPr>
    </w:p>
    <w:p w:rsidR="00626DF1" w:rsidRPr="0084528E" w:rsidRDefault="00626DF1" w:rsidP="007874EF">
      <w:pPr>
        <w:pStyle w:val="Default"/>
        <w:contextualSpacing/>
        <w:rPr>
          <w:rFonts w:asciiTheme="minorHAnsi" w:hAnsiTheme="minorHAnsi" w:cstheme="minorHAnsi"/>
          <w:b/>
          <w:bCs/>
          <w:iCs/>
        </w:rPr>
      </w:pPr>
      <w:r w:rsidRPr="0084528E">
        <w:rPr>
          <w:rFonts w:asciiTheme="minorHAnsi" w:hAnsiTheme="minorHAnsi" w:cstheme="minorHAnsi"/>
          <w:b/>
          <w:bCs/>
          <w:iCs/>
        </w:rPr>
        <w:t>Data</w:t>
      </w:r>
    </w:p>
    <w:p w:rsidR="00626DF1" w:rsidRPr="0084528E" w:rsidRDefault="00626DF1" w:rsidP="007874EF">
      <w:pPr>
        <w:pStyle w:val="Default"/>
        <w:contextualSpacing/>
        <w:rPr>
          <w:rFonts w:asciiTheme="minorHAnsi" w:hAnsiTheme="minorHAnsi" w:cstheme="minorHAnsi"/>
          <w:b/>
          <w:bCs/>
          <w:iCs/>
        </w:rPr>
      </w:pPr>
    </w:p>
    <w:p w:rsidR="00626DF1" w:rsidRPr="0084528E" w:rsidRDefault="00626DF1" w:rsidP="007874EF">
      <w:pPr>
        <w:pStyle w:val="Default"/>
        <w:contextualSpacing/>
        <w:rPr>
          <w:rFonts w:asciiTheme="minorHAnsi" w:hAnsiTheme="minorHAnsi" w:cstheme="minorHAnsi"/>
          <w:b/>
          <w:bCs/>
          <w:iCs/>
        </w:rPr>
      </w:pPr>
    </w:p>
    <w:p w:rsidR="00626DF1" w:rsidRPr="0084528E" w:rsidRDefault="00626DF1" w:rsidP="00626DF1">
      <w:pPr>
        <w:pStyle w:val="Default"/>
        <w:spacing w:after="0"/>
        <w:contextualSpacing/>
        <w:rPr>
          <w:rFonts w:asciiTheme="minorHAnsi" w:hAnsiTheme="minorHAnsi" w:cstheme="minorHAnsi"/>
          <w:b/>
          <w:bCs/>
          <w:iCs/>
        </w:rPr>
      </w:pPr>
      <w:r w:rsidRPr="0084528E">
        <w:rPr>
          <w:rFonts w:asciiTheme="minorHAnsi" w:hAnsiTheme="minorHAnsi" w:cstheme="minorHAnsi"/>
          <w:b/>
          <w:bCs/>
          <w:iCs/>
        </w:rPr>
        <w:t>Tactics</w:t>
      </w:r>
    </w:p>
    <w:p w:rsidR="00202D3A" w:rsidRPr="0084528E" w:rsidRDefault="007874EF" w:rsidP="00626DF1">
      <w:pPr>
        <w:pStyle w:val="ListParagraph"/>
        <w:numPr>
          <w:ilvl w:val="0"/>
          <w:numId w:val="2"/>
        </w:numPr>
        <w:rPr>
          <w:rFonts w:cstheme="minorHAnsi"/>
        </w:rPr>
      </w:pPr>
      <w:r w:rsidRPr="0084528E">
        <w:rPr>
          <w:rFonts w:cstheme="minorHAnsi"/>
        </w:rPr>
        <w:t>Incidence levels should continue to be monitored and their priority reassessed at the annual review stage</w:t>
      </w:r>
    </w:p>
    <w:p w:rsidR="00626DF1" w:rsidRPr="0084528E" w:rsidRDefault="00626DF1">
      <w:pPr>
        <w:rPr>
          <w:rFonts w:cstheme="minorHAnsi"/>
        </w:rPr>
      </w:pPr>
    </w:p>
    <w:sectPr w:rsidR="00626DF1" w:rsidRPr="0084528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2C7A9E"/>
    <w:multiLevelType w:val="multilevel"/>
    <w:tmpl w:val="10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>
    <w:nsid w:val="4F37317D"/>
    <w:multiLevelType w:val="hybridMultilevel"/>
    <w:tmpl w:val="9D9E49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4EF"/>
    <w:rsid w:val="00202D3A"/>
    <w:rsid w:val="00325A00"/>
    <w:rsid w:val="00626DF1"/>
    <w:rsid w:val="007874EF"/>
    <w:rsid w:val="0084528E"/>
    <w:rsid w:val="00C7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4EF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74EF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74EF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874EF"/>
    <w:pPr>
      <w:keepNext/>
      <w:numPr>
        <w:ilvl w:val="2"/>
        <w:numId w:val="1"/>
      </w:numPr>
      <w:pBdr>
        <w:bottom w:val="single" w:sz="4" w:space="1" w:color="auto"/>
      </w:pBdr>
      <w:spacing w:before="240" w:after="6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874EF"/>
    <w:pPr>
      <w:keepNext/>
      <w:numPr>
        <w:ilvl w:val="3"/>
        <w:numId w:val="1"/>
      </w:numPr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874EF"/>
    <w:pPr>
      <w:numPr>
        <w:ilvl w:val="4"/>
        <w:numId w:val="1"/>
      </w:num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874EF"/>
    <w:pPr>
      <w:numPr>
        <w:ilvl w:val="5"/>
        <w:numId w:val="1"/>
      </w:num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7874EF"/>
    <w:pPr>
      <w:numPr>
        <w:ilvl w:val="6"/>
        <w:numId w:val="1"/>
      </w:num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7874EF"/>
    <w:pPr>
      <w:numPr>
        <w:ilvl w:val="7"/>
        <w:numId w:val="1"/>
      </w:num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7874EF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74EF"/>
    <w:rPr>
      <w:rFonts w:asciiTheme="majorHAnsi" w:eastAsiaTheme="majorEastAsia" w:hAnsiTheme="majorHAnsi" w:cstheme="majorBidi"/>
      <w:b/>
      <w:bCs/>
      <w:kern w:val="32"/>
      <w:sz w:val="32"/>
      <w:szCs w:val="32"/>
      <w:lang w:val="en-US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7874EF"/>
    <w:rPr>
      <w:rFonts w:asciiTheme="majorHAnsi" w:eastAsiaTheme="majorEastAsia" w:hAnsiTheme="majorHAnsi" w:cstheme="majorBidi"/>
      <w:b/>
      <w:bCs/>
      <w:iCs/>
      <w:sz w:val="28"/>
      <w:szCs w:val="28"/>
      <w:lang w:val="en-US"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7874EF"/>
    <w:rPr>
      <w:rFonts w:asciiTheme="majorHAnsi" w:eastAsiaTheme="majorEastAsia" w:hAnsiTheme="majorHAnsi" w:cstheme="majorBidi"/>
      <w:b/>
      <w:bCs/>
      <w:i/>
      <w:iCs/>
      <w:sz w:val="26"/>
      <w:szCs w:val="26"/>
      <w:lang w:val="en-US"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7874EF"/>
    <w:rPr>
      <w:rFonts w:eastAsiaTheme="minorEastAsia" w:cstheme="majorBidi"/>
      <w:b/>
      <w:bCs/>
      <w:sz w:val="28"/>
      <w:szCs w:val="28"/>
      <w:lang w:val="en-US"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7874EF"/>
    <w:rPr>
      <w:rFonts w:eastAsiaTheme="minorEastAsia" w:cstheme="majorBidi"/>
      <w:b/>
      <w:bCs/>
      <w:i/>
      <w:iCs/>
      <w:sz w:val="26"/>
      <w:szCs w:val="26"/>
      <w:lang w:val="en-US" w:bidi="en-US"/>
    </w:rPr>
  </w:style>
  <w:style w:type="character" w:customStyle="1" w:styleId="Heading6Char">
    <w:name w:val="Heading 6 Char"/>
    <w:basedOn w:val="DefaultParagraphFont"/>
    <w:link w:val="Heading6"/>
    <w:uiPriority w:val="9"/>
    <w:rsid w:val="007874EF"/>
    <w:rPr>
      <w:rFonts w:eastAsiaTheme="minorEastAsia" w:cstheme="majorBidi"/>
      <w:b/>
      <w:bCs/>
      <w:lang w:val="en-US" w:bidi="en-US"/>
    </w:rPr>
  </w:style>
  <w:style w:type="character" w:customStyle="1" w:styleId="Heading7Char">
    <w:name w:val="Heading 7 Char"/>
    <w:basedOn w:val="DefaultParagraphFont"/>
    <w:link w:val="Heading7"/>
    <w:uiPriority w:val="9"/>
    <w:rsid w:val="007874EF"/>
    <w:rPr>
      <w:rFonts w:eastAsiaTheme="minorEastAsia" w:cstheme="majorBidi"/>
      <w:sz w:val="24"/>
      <w:szCs w:val="24"/>
      <w:lang w:val="en-US" w:bidi="en-US"/>
    </w:rPr>
  </w:style>
  <w:style w:type="character" w:customStyle="1" w:styleId="Heading8Char">
    <w:name w:val="Heading 8 Char"/>
    <w:basedOn w:val="DefaultParagraphFont"/>
    <w:link w:val="Heading8"/>
    <w:uiPriority w:val="9"/>
    <w:rsid w:val="007874EF"/>
    <w:rPr>
      <w:rFonts w:eastAsiaTheme="minorEastAsia" w:cstheme="majorBidi"/>
      <w:i/>
      <w:iCs/>
      <w:sz w:val="24"/>
      <w:szCs w:val="24"/>
      <w:lang w:val="en-US" w:bidi="en-US"/>
    </w:rPr>
  </w:style>
  <w:style w:type="character" w:customStyle="1" w:styleId="Heading9Char">
    <w:name w:val="Heading 9 Char"/>
    <w:basedOn w:val="DefaultParagraphFont"/>
    <w:link w:val="Heading9"/>
    <w:uiPriority w:val="9"/>
    <w:rsid w:val="007874EF"/>
    <w:rPr>
      <w:rFonts w:asciiTheme="majorHAnsi" w:eastAsiaTheme="majorEastAsia" w:hAnsiTheme="majorHAnsi" w:cstheme="majorBidi"/>
      <w:lang w:val="en-US" w:bidi="en-US"/>
    </w:rPr>
  </w:style>
  <w:style w:type="paragraph" w:customStyle="1" w:styleId="Default">
    <w:name w:val="Default"/>
    <w:rsid w:val="007874EF"/>
    <w:pPr>
      <w:autoSpaceDE w:val="0"/>
      <w:autoSpaceDN w:val="0"/>
      <w:adjustRightInd w:val="0"/>
    </w:pPr>
    <w:rPr>
      <w:rFonts w:ascii="Calibri" w:eastAsiaTheme="minorEastAsia" w:hAnsi="Calibri" w:cs="Calibri"/>
      <w:color w:val="000000"/>
      <w:sz w:val="24"/>
      <w:szCs w:val="24"/>
      <w:lang w:val="en-US" w:bidi="en-US"/>
    </w:rPr>
  </w:style>
  <w:style w:type="paragraph" w:styleId="ListParagraph">
    <w:name w:val="List Paragraph"/>
    <w:basedOn w:val="Normal"/>
    <w:uiPriority w:val="34"/>
    <w:qFormat/>
    <w:rsid w:val="00626DF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52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528E"/>
    <w:rPr>
      <w:rFonts w:ascii="Tahoma" w:eastAsiaTheme="minorEastAsia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4EF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74EF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74EF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874EF"/>
    <w:pPr>
      <w:keepNext/>
      <w:numPr>
        <w:ilvl w:val="2"/>
        <w:numId w:val="1"/>
      </w:numPr>
      <w:pBdr>
        <w:bottom w:val="single" w:sz="4" w:space="1" w:color="auto"/>
      </w:pBdr>
      <w:spacing w:before="240" w:after="6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874EF"/>
    <w:pPr>
      <w:keepNext/>
      <w:numPr>
        <w:ilvl w:val="3"/>
        <w:numId w:val="1"/>
      </w:numPr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874EF"/>
    <w:pPr>
      <w:numPr>
        <w:ilvl w:val="4"/>
        <w:numId w:val="1"/>
      </w:num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874EF"/>
    <w:pPr>
      <w:numPr>
        <w:ilvl w:val="5"/>
        <w:numId w:val="1"/>
      </w:num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7874EF"/>
    <w:pPr>
      <w:numPr>
        <w:ilvl w:val="6"/>
        <w:numId w:val="1"/>
      </w:num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7874EF"/>
    <w:pPr>
      <w:numPr>
        <w:ilvl w:val="7"/>
        <w:numId w:val="1"/>
      </w:num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7874EF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74EF"/>
    <w:rPr>
      <w:rFonts w:asciiTheme="majorHAnsi" w:eastAsiaTheme="majorEastAsia" w:hAnsiTheme="majorHAnsi" w:cstheme="majorBidi"/>
      <w:b/>
      <w:bCs/>
      <w:kern w:val="32"/>
      <w:sz w:val="32"/>
      <w:szCs w:val="32"/>
      <w:lang w:val="en-US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7874EF"/>
    <w:rPr>
      <w:rFonts w:asciiTheme="majorHAnsi" w:eastAsiaTheme="majorEastAsia" w:hAnsiTheme="majorHAnsi" w:cstheme="majorBidi"/>
      <w:b/>
      <w:bCs/>
      <w:iCs/>
      <w:sz w:val="28"/>
      <w:szCs w:val="28"/>
      <w:lang w:val="en-US"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7874EF"/>
    <w:rPr>
      <w:rFonts w:asciiTheme="majorHAnsi" w:eastAsiaTheme="majorEastAsia" w:hAnsiTheme="majorHAnsi" w:cstheme="majorBidi"/>
      <w:b/>
      <w:bCs/>
      <w:i/>
      <w:iCs/>
      <w:sz w:val="26"/>
      <w:szCs w:val="26"/>
      <w:lang w:val="en-US"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7874EF"/>
    <w:rPr>
      <w:rFonts w:eastAsiaTheme="minorEastAsia" w:cstheme="majorBidi"/>
      <w:b/>
      <w:bCs/>
      <w:sz w:val="28"/>
      <w:szCs w:val="28"/>
      <w:lang w:val="en-US"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7874EF"/>
    <w:rPr>
      <w:rFonts w:eastAsiaTheme="minorEastAsia" w:cstheme="majorBidi"/>
      <w:b/>
      <w:bCs/>
      <w:i/>
      <w:iCs/>
      <w:sz w:val="26"/>
      <w:szCs w:val="26"/>
      <w:lang w:val="en-US" w:bidi="en-US"/>
    </w:rPr>
  </w:style>
  <w:style w:type="character" w:customStyle="1" w:styleId="Heading6Char">
    <w:name w:val="Heading 6 Char"/>
    <w:basedOn w:val="DefaultParagraphFont"/>
    <w:link w:val="Heading6"/>
    <w:uiPriority w:val="9"/>
    <w:rsid w:val="007874EF"/>
    <w:rPr>
      <w:rFonts w:eastAsiaTheme="minorEastAsia" w:cstheme="majorBidi"/>
      <w:b/>
      <w:bCs/>
      <w:lang w:val="en-US" w:bidi="en-US"/>
    </w:rPr>
  </w:style>
  <w:style w:type="character" w:customStyle="1" w:styleId="Heading7Char">
    <w:name w:val="Heading 7 Char"/>
    <w:basedOn w:val="DefaultParagraphFont"/>
    <w:link w:val="Heading7"/>
    <w:uiPriority w:val="9"/>
    <w:rsid w:val="007874EF"/>
    <w:rPr>
      <w:rFonts w:eastAsiaTheme="minorEastAsia" w:cstheme="majorBidi"/>
      <w:sz w:val="24"/>
      <w:szCs w:val="24"/>
      <w:lang w:val="en-US" w:bidi="en-US"/>
    </w:rPr>
  </w:style>
  <w:style w:type="character" w:customStyle="1" w:styleId="Heading8Char">
    <w:name w:val="Heading 8 Char"/>
    <w:basedOn w:val="DefaultParagraphFont"/>
    <w:link w:val="Heading8"/>
    <w:uiPriority w:val="9"/>
    <w:rsid w:val="007874EF"/>
    <w:rPr>
      <w:rFonts w:eastAsiaTheme="minorEastAsia" w:cstheme="majorBidi"/>
      <w:i/>
      <w:iCs/>
      <w:sz w:val="24"/>
      <w:szCs w:val="24"/>
      <w:lang w:val="en-US" w:bidi="en-US"/>
    </w:rPr>
  </w:style>
  <w:style w:type="character" w:customStyle="1" w:styleId="Heading9Char">
    <w:name w:val="Heading 9 Char"/>
    <w:basedOn w:val="DefaultParagraphFont"/>
    <w:link w:val="Heading9"/>
    <w:uiPriority w:val="9"/>
    <w:rsid w:val="007874EF"/>
    <w:rPr>
      <w:rFonts w:asciiTheme="majorHAnsi" w:eastAsiaTheme="majorEastAsia" w:hAnsiTheme="majorHAnsi" w:cstheme="majorBidi"/>
      <w:lang w:val="en-US" w:bidi="en-US"/>
    </w:rPr>
  </w:style>
  <w:style w:type="paragraph" w:customStyle="1" w:styleId="Default">
    <w:name w:val="Default"/>
    <w:rsid w:val="007874EF"/>
    <w:pPr>
      <w:autoSpaceDE w:val="0"/>
      <w:autoSpaceDN w:val="0"/>
      <w:adjustRightInd w:val="0"/>
    </w:pPr>
    <w:rPr>
      <w:rFonts w:ascii="Calibri" w:eastAsiaTheme="minorEastAsia" w:hAnsi="Calibri" w:cs="Calibri"/>
      <w:color w:val="000000"/>
      <w:sz w:val="24"/>
      <w:szCs w:val="24"/>
      <w:lang w:val="en-US" w:bidi="en-US"/>
    </w:rPr>
  </w:style>
  <w:style w:type="paragraph" w:styleId="ListParagraph">
    <w:name w:val="List Paragraph"/>
    <w:basedOn w:val="Normal"/>
    <w:uiPriority w:val="34"/>
    <w:qFormat/>
    <w:rsid w:val="00626DF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52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528E"/>
    <w:rPr>
      <w:rFonts w:ascii="Tahoma" w:eastAsiaTheme="minorEastAsia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Plummer, Jennifer FLNR:EX</dc:creator>
  <cp:lastModifiedBy>Plummer, Jennifer FLNR:EX</cp:lastModifiedBy>
  <cp:revision>4</cp:revision>
  <dcterms:created xsi:type="dcterms:W3CDTF">2015-04-22T20:30:00Z</dcterms:created>
  <dcterms:modified xsi:type="dcterms:W3CDTF">2015-04-28T16:24:00Z</dcterms:modified>
</cp:coreProperties>
</file>